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ndara" w:hAnsi="Candara" w:eastAsia="ＭＳ 明朝" w:eastAsiaTheme="minorEastAsia"/>
          <w:b/>
          <w:b/>
          <w:sz w:val="36"/>
          <w:szCs w:val="3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713E0B5">
                <wp:simplePos x="0" y="0"/>
                <wp:positionH relativeFrom="column">
                  <wp:posOffset>5829300</wp:posOffset>
                </wp:positionH>
                <wp:positionV relativeFrom="paragraph">
                  <wp:posOffset>-383540</wp:posOffset>
                </wp:positionV>
                <wp:extent cx="915035" cy="343535"/>
                <wp:effectExtent l="0" t="0" r="0" b="12700"/>
                <wp:wrapSquare wrapText="bothSides"/>
                <wp:docPr id="1" name="Casella di tes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/>
                              </w:rPr>
                              <w:t xml:space="preserve">adaV_51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" stroked="f" style="position:absolute;margin-left:459pt;margin-top:-30.2pt;width:71.95pt;height:26.95pt" wp14:anchorId="0713E0B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/>
                        </w:rPr>
                        <w:t xml:space="preserve">adaV_51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明朝" w:ascii="Candara" w:hAnsi="Candara" w:eastAsiaTheme="minorEastAsia"/>
          <w:b/>
          <w:sz w:val="36"/>
          <w:szCs w:val="36"/>
        </w:rPr>
        <w:t>SCHEDA ISCRIZIONE</w:t>
      </w:r>
    </w:p>
    <w:p>
      <w:pPr>
        <w:pStyle w:val="Normal"/>
        <w:jc w:val="center"/>
        <w:rPr/>
      </w:pPr>
      <w:r>
        <w:rPr>
          <w:rFonts w:eastAsia="ＭＳ 明朝" w:ascii="Candara" w:hAnsi="Candara" w:eastAsiaTheme="minorEastAsia"/>
          <w:i/>
          <w:szCs w:val="20"/>
        </w:rPr>
        <w:t xml:space="preserve">Da compilare dal proprio computer, salvare in pdf e rispedire via e-mail </w:t>
      </w:r>
      <w:hyperlink r:id="rId2">
        <w:r>
          <w:rPr>
            <w:rStyle w:val="CollegamentoInternet"/>
            <w:rFonts w:eastAsia="ＭＳ 明朝" w:ascii="Candara" w:hAnsi="Candara" w:eastAsiaTheme="minorEastAsia"/>
            <w:i/>
            <w:szCs w:val="20"/>
          </w:rPr>
          <w:t>amrer@adarteventi.com</w:t>
        </w:r>
      </w:hyperlink>
      <w:r>
        <w:rPr>
          <w:rFonts w:eastAsia="ＭＳ 明朝" w:ascii="Candara" w:hAnsi="Candara" w:eastAsiaTheme="minorEastAsia"/>
          <w:i/>
          <w:szCs w:val="20"/>
        </w:rPr>
        <w:t xml:space="preserve"> </w:t>
      </w:r>
      <w:bookmarkStart w:id="0" w:name="_GoBack"/>
      <w:bookmarkEnd w:id="0"/>
      <w:r>
        <w:rPr>
          <w:rFonts w:eastAsia="ＭＳ 明朝" w:ascii="Candara" w:hAnsi="Candara" w:eastAsiaTheme="minorEastAsia"/>
          <w:i/>
          <w:szCs w:val="20"/>
        </w:rPr>
        <w:t>oppure via fax 051/19936170</w:t>
      </w:r>
    </w:p>
    <w:p>
      <w:pPr>
        <w:pStyle w:val="Normal"/>
        <w:jc w:val="center"/>
        <w:rPr>
          <w:rFonts w:ascii="Candara" w:hAnsi="Candara" w:eastAsia="ＭＳ 明朝" w:eastAsiaTheme="minorEastAsia"/>
          <w:b/>
          <w:b/>
          <w:sz w:val="24"/>
          <w:szCs w:val="20"/>
        </w:rPr>
      </w:pPr>
      <w:r>
        <w:rPr>
          <w:rFonts w:eastAsia="ＭＳ 明朝" w:ascii="Candara" w:hAnsi="Candara" w:eastAsiaTheme="minorEastAsia"/>
          <w:b/>
          <w:sz w:val="24"/>
          <w:szCs w:val="20"/>
        </w:rPr>
        <w:t>Deadline invio scheda di iscrizione: 20 ottobre 2016</w:t>
      </w:r>
    </w:p>
    <w:p>
      <w:pPr>
        <w:pStyle w:val="Normal"/>
        <w:jc w:val="center"/>
        <w:rPr>
          <w:rFonts w:ascii="Candara" w:hAnsi="Candara" w:eastAsia="ＭＳ 明朝" w:eastAsiaTheme="minorEastAsia"/>
          <w:szCs w:val="20"/>
        </w:rPr>
      </w:pPr>
      <w:r>
        <w:rPr>
          <w:rFonts w:eastAsia="ＭＳ 明朝" w:ascii="Candara" w:hAnsi="Candara" w:eastAsiaTheme="minorEastAsia"/>
          <w:szCs w:val="20"/>
        </w:rPr>
        <w:t>Dopo tale data sarà possibile iscriversi solo in sede congressuale</w:t>
      </w:r>
    </w:p>
    <w:p>
      <w:pPr>
        <w:pStyle w:val="Normal"/>
        <w:jc w:val="center"/>
        <w:rPr>
          <w:rFonts w:ascii="Candara" w:hAnsi="Candara" w:eastAsia="ＭＳ 明朝" w:eastAsiaTheme="minorEastAsia"/>
          <w:szCs w:val="20"/>
        </w:rPr>
      </w:pPr>
      <w:r>
        <w:rPr>
          <w:rFonts w:eastAsia="ＭＳ 明朝" w:eastAsiaTheme="minorEastAsia" w:ascii="Candara" w:hAnsi="Candara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rFonts w:ascii="Candara" w:hAnsi="Candara"/>
          <w:b/>
          <w:b/>
          <w:bCs/>
          <w:color w:val="FF0000"/>
          <w:sz w:val="22"/>
          <w:szCs w:val="22"/>
        </w:rPr>
      </w:pPr>
      <w:r>
        <w:rPr>
          <w:rFonts w:ascii="Candara" w:hAnsi="Candara"/>
          <w:b/>
          <w:bCs/>
          <w:color w:val="FF0000"/>
          <w:sz w:val="22"/>
          <w:szCs w:val="22"/>
        </w:rPr>
        <w:t>Il convegno è a numero chiuso e riservato a 100 partecipanti. La partecipazione è da ritenersi valida solo se confermata per iscritto dalla Segreteria Organizzativa, previa disponibilità dei posti.</w:t>
      </w:r>
    </w:p>
    <w:p>
      <w:pPr>
        <w:pStyle w:val="NormalWeb"/>
        <w:spacing w:beforeAutospacing="0" w:before="0" w:afterAutospacing="0" w:after="0"/>
        <w:jc w:val="center"/>
        <w:rPr>
          <w:rFonts w:ascii="Candara" w:hAnsi="Candara"/>
          <w:b/>
          <w:b/>
          <w:bCs/>
          <w:color w:val="FF0000"/>
          <w:sz w:val="22"/>
          <w:szCs w:val="22"/>
        </w:rPr>
      </w:pPr>
      <w:r>
        <w:rPr>
          <w:rFonts w:ascii="Candara" w:hAnsi="Candara"/>
          <w:b/>
          <w:bCs/>
          <w:color w:val="FF0000"/>
          <w:sz w:val="22"/>
          <w:szCs w:val="22"/>
        </w:rPr>
        <w:t>I seguenti dati sono tutti obbligatori ai fini delle pratiche ECM</w:t>
      </w:r>
    </w:p>
    <w:p>
      <w:pPr>
        <w:pStyle w:val="Normal"/>
        <w:rPr>
          <w:rFonts w:ascii="Candara" w:hAnsi="Candara" w:eastAsia="ＭＳ 明朝" w:eastAsiaTheme="minorEastAsia"/>
          <w:sz w:val="12"/>
          <w:szCs w:val="12"/>
        </w:rPr>
      </w:pPr>
      <w:r>
        <w:rPr>
          <w:rFonts w:eastAsia="ＭＳ 明朝" w:eastAsiaTheme="minorEastAsia" w:ascii="Candara" w:hAnsi="Candara"/>
          <w:sz w:val="12"/>
          <w:szCs w:val="12"/>
        </w:rPr>
      </w:r>
    </w:p>
    <w:p>
      <w:pPr>
        <w:pStyle w:val="Normal"/>
        <w:spacing w:lineRule="auto" w:line="360"/>
        <w:rPr>
          <w:rFonts w:ascii="Candara" w:hAnsi="Candara" w:eastAsia="ＭＳ 明朝" w:eastAsiaTheme="minorEastAsia"/>
        </w:rPr>
      </w:pPr>
      <w:r>
        <w:rPr>
          <w:rFonts w:eastAsia="ＭＳ 明朝" w:eastAsiaTheme="minorEastAsia" w:ascii="Candara" w:hAnsi="Candara"/>
        </w:rPr>
      </w:r>
    </w:p>
    <w:p>
      <w:pPr>
        <w:pStyle w:val="Normal"/>
        <w:spacing w:lineRule="auto" w:line="360"/>
        <w:rPr>
          <w:rFonts w:ascii="Candara" w:hAnsi="Candara" w:eastAsia="ＭＳ 明朝" w:eastAsiaTheme="minorEastAsia"/>
        </w:rPr>
      </w:pPr>
      <w:r>
        <w:rPr>
          <w:rFonts w:eastAsia="ＭＳ 明朝" w:ascii="Candara" w:hAnsi="Candara" w:eastAsiaTheme="minorEastAsia"/>
        </w:rPr>
        <w:t>EPITETO (Sig., Dr., Prof.,…)</w:t>
      </w:r>
    </w:p>
    <w:p>
      <w:pPr>
        <w:pStyle w:val="Normal"/>
        <w:spacing w:lineRule="auto" w:line="360"/>
        <w:rPr>
          <w:rFonts w:ascii="Candara" w:hAnsi="Candara" w:eastAsia="ＭＳ 明朝" w:eastAsiaTheme="minorEastAsia"/>
          <w:b/>
          <w:b/>
        </w:rPr>
      </w:pPr>
      <w:r>
        <w:rPr>
          <w:rFonts w:eastAsia="ＭＳ 明朝" w:ascii="Candara" w:hAnsi="Candara" w:eastAsiaTheme="minorEastAsia"/>
          <w:b/>
        </w:rPr>
        <w:t>COGNOME</w:t>
        <w:tab/>
        <w:tab/>
        <w:tab/>
        <w:tab/>
        <w:tab/>
        <w:tab/>
        <w:tab/>
        <w:tab/>
        <w:tab/>
        <w:t>NOME</w:t>
        <w:tab/>
        <w:tab/>
        <w:tab/>
        <w:tab/>
        <w:tab/>
        <w:tab/>
      </w:r>
    </w:p>
    <w:p>
      <w:pPr>
        <w:pStyle w:val="Normal"/>
        <w:spacing w:lineRule="auto" w:line="360"/>
        <w:rPr>
          <w:rFonts w:ascii="Candara" w:hAnsi="Candara" w:eastAsia="ＭＳ 明朝" w:eastAsiaTheme="minorEastAsia"/>
        </w:rPr>
      </w:pPr>
      <w:r>
        <w:rPr>
          <w:rFonts w:eastAsia="ＭＳ 明朝" w:ascii="Candara" w:hAnsi="Candara" w:eastAsiaTheme="minorEastAsia"/>
        </w:rPr>
        <w:t>DATA di NASCITA</w:t>
        <w:tab/>
        <w:tab/>
        <w:tab/>
        <w:t>LUOGO di NASCITA</w:t>
        <w:tab/>
        <w:tab/>
        <w:tab/>
        <w:t>CODICE FISCALE</w:t>
        <w:tab/>
      </w:r>
      <w:r>
        <w:rPr>
          <w:rFonts w:eastAsia="ＭＳ 明朝" w:ascii="Candara" w:hAnsi="Candara" w:eastAsiaTheme="minorEastAsia"/>
          <w:sz w:val="20"/>
        </w:rPr>
        <w:tab/>
        <w:tab/>
        <w:tab/>
      </w:r>
    </w:p>
    <w:p>
      <w:pPr>
        <w:pStyle w:val="Normal"/>
        <w:spacing w:lineRule="auto" w:line="360"/>
        <w:rPr>
          <w:rFonts w:ascii="Candara" w:hAnsi="Candara" w:eastAsia="ＭＳ 明朝" w:eastAsiaTheme="minorEastAsia"/>
        </w:rPr>
      </w:pPr>
      <w:r>
        <w:rPr>
          <w:rFonts w:eastAsia="Wingdings 2" w:cs="Wingdings 2" w:ascii="Wingdings 2" w:hAnsi="Wingdings 2"/>
        </w:rPr>
        <w:t></w:t>
      </w:r>
      <w:r>
        <w:rPr>
          <w:rFonts w:eastAsia="ＭＳ 明朝" w:ascii="Candara" w:hAnsi="Candara" w:eastAsiaTheme="minorEastAsia"/>
        </w:rPr>
        <w:t xml:space="preserve">LAUREA  </w:t>
      </w:r>
      <w:r>
        <w:rPr>
          <w:rFonts w:eastAsia="Wingdings 2" w:cs="Wingdings 2" w:ascii="Wingdings 2" w:hAnsi="Wingdings 2"/>
        </w:rPr>
        <w:t></w:t>
      </w:r>
      <w:r>
        <w:rPr>
          <w:rFonts w:eastAsia="ＭＳ 明朝" w:ascii="Candara" w:hAnsi="Candara" w:eastAsiaTheme="minorEastAsia"/>
        </w:rPr>
        <w:t xml:space="preserve"> DIPLOMA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rFonts w:ascii="Candara" w:hAnsi="Candara" w:eastAsia="ＭＳ 明朝" w:eastAsiaTheme="minorEastAsia"/>
        </w:rPr>
      </w:pPr>
      <w:r>
        <w:rPr>
          <w:rFonts w:eastAsia="Wingdings 2" w:cs="Wingdings 2" w:ascii="Wingdings 2" w:hAnsi="Wingdings 2"/>
        </w:rPr>
        <w:t></w:t>
      </w:r>
      <w:r>
        <w:rPr>
          <w:rFonts w:eastAsia="ＭＳ 明朝" w:ascii="Candara" w:hAnsi="Candara" w:eastAsiaTheme="minorEastAsia"/>
        </w:rPr>
        <w:t xml:space="preserve"> </w:t>
      </w:r>
      <w:r>
        <w:rPr>
          <w:rFonts w:eastAsia="ＭＳ 明朝" w:ascii="Candara" w:hAnsi="Candara" w:eastAsiaTheme="minorEastAsia"/>
        </w:rPr>
        <w:t>SPECIALIZZAZIONE</w:t>
        <w:tab/>
      </w:r>
    </w:p>
    <w:p>
      <w:pPr>
        <w:pStyle w:val="Normal"/>
        <w:spacing w:lineRule="auto" w:line="360"/>
        <w:rPr>
          <w:rFonts w:ascii="Candara" w:hAnsi="Candara" w:eastAsia="ＭＳ 明朝" w:eastAsiaTheme="minorEastAsia"/>
        </w:rPr>
      </w:pPr>
      <w:r>
        <w:rPr>
          <w:rFonts w:eastAsia="ＭＳ 明朝" w:ascii="Candara" w:hAnsi="Candara" w:eastAsiaTheme="minorEastAsia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/>
        <w:rPr>
          <w:rFonts w:ascii="Candara" w:hAnsi="Candara" w:eastAsia="ＭＳ 明朝" w:eastAsiaTheme="minorEastAsia"/>
          <w:b/>
          <w:b/>
        </w:rPr>
      </w:pPr>
      <w:r>
        <w:rPr>
          <w:rFonts w:eastAsia="ＭＳ 明朝" w:ascii="Candara" w:hAnsi="Candara" w:eastAsiaTheme="minorEastAsia"/>
          <w:b/>
        </w:rPr>
        <w:t>OSPEDALE / ENTE: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/>
        <w:rPr>
          <w:rFonts w:ascii="Candara" w:hAnsi="Candara" w:eastAsia="ＭＳ 明朝" w:eastAsiaTheme="minorEastAsia"/>
          <w:b/>
          <w:b/>
        </w:rPr>
      </w:pPr>
      <w:r>
        <w:rPr>
          <w:rFonts w:eastAsia="ＭＳ 明朝" w:ascii="Candara" w:hAnsi="Candara" w:eastAsiaTheme="minorEastAsia"/>
          <w:b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rFonts w:ascii="Candara" w:hAnsi="Candara" w:eastAsia="ＭＳ 明朝" w:eastAsiaTheme="minorEastAsia"/>
        </w:rPr>
      </w:pPr>
      <w:r>
        <w:rPr>
          <w:rFonts w:eastAsia="ＭＳ 明朝" w:ascii="Candara" w:hAnsi="Candara" w:eastAsiaTheme="minorEastAsia"/>
        </w:rPr>
        <w:t>REPARTO</w:t>
        <w:tab/>
        <w:tab/>
        <w:tab/>
        <w:tab/>
        <w:tab/>
        <w:tab/>
        <w:tab/>
        <w:t>RUOLO</w:t>
        <w:tab/>
        <w:tab/>
        <w:tab/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rFonts w:ascii="Candara" w:hAnsi="Candara" w:eastAsia="ＭＳ 明朝" w:eastAsiaTheme="minorEastAsia"/>
        </w:rPr>
      </w:pPr>
      <w:r>
        <w:rPr>
          <w:rFonts w:eastAsia="ＭＳ 明朝" w:ascii="Candara" w:hAnsi="Candara" w:eastAsiaTheme="minorEastAsia"/>
        </w:rPr>
        <w:t>INDIRIZZO/CAP/CITTA’/PROV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rFonts w:ascii="Candara" w:hAnsi="Candara" w:eastAsia="ＭＳ 明朝" w:eastAsiaTheme="minorEastAsia"/>
        </w:rPr>
      </w:pPr>
      <w:r>
        <w:rPr>
          <w:rFonts w:eastAsia="ＭＳ 明朝" w:ascii="Candara" w:hAnsi="Candara" w:eastAsiaTheme="minorEastAsia"/>
        </w:rPr>
        <w:t>TEL</w:t>
        <w:tab/>
        <w:tab/>
        <w:tab/>
        <w:tab/>
        <w:tab/>
        <w:tab/>
        <w:t>FAX</w:t>
        <w:tab/>
        <w:tab/>
        <w:tab/>
        <w:tab/>
        <w:tab/>
        <w:t>EMAIL</w:t>
        <w:tab/>
        <w:tab/>
        <w:tab/>
        <w:tab/>
        <w:tab/>
      </w:r>
    </w:p>
    <w:p>
      <w:pPr>
        <w:pStyle w:val="Normal"/>
        <w:spacing w:lineRule="auto" w:line="276"/>
        <w:rPr>
          <w:rFonts w:ascii="Candara" w:hAnsi="Candara" w:eastAsia="ＭＳ 明朝" w:eastAsiaTheme="minorEastAsia"/>
          <w:b/>
          <w:b/>
          <w:sz w:val="12"/>
          <w:szCs w:val="12"/>
        </w:rPr>
      </w:pPr>
      <w:r>
        <w:rPr>
          <w:rFonts w:eastAsia="ＭＳ 明朝" w:eastAsiaTheme="minorEastAsia" w:ascii="Candara" w:hAnsi="Candara"/>
          <w:b/>
          <w:sz w:val="12"/>
          <w:szCs w:val="12"/>
        </w:rPr>
      </w:r>
    </w:p>
    <w:p>
      <w:pPr>
        <w:pStyle w:val="Normal"/>
        <w:spacing w:lineRule="auto" w:line="276"/>
        <w:rPr>
          <w:rFonts w:ascii="Candara" w:hAnsi="Candara" w:eastAsia="ＭＳ 明朝" w:eastAsiaTheme="minorEastAsia"/>
          <w:b/>
          <w:b/>
          <w:sz w:val="12"/>
          <w:szCs w:val="12"/>
        </w:rPr>
      </w:pPr>
      <w:r>
        <w:rPr>
          <w:rFonts w:eastAsia="ＭＳ 明朝" w:eastAsiaTheme="minorEastAsia" w:ascii="Candara" w:hAnsi="Candara"/>
          <w:b/>
          <w:sz w:val="12"/>
          <w:szCs w:val="1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rFonts w:ascii="Candara" w:hAnsi="Candara" w:eastAsia="ＭＳ 明朝" w:eastAsiaTheme="minorEastAsia"/>
          <w:b/>
          <w:b/>
        </w:rPr>
      </w:pPr>
      <w:r>
        <w:rPr>
          <w:rFonts w:eastAsia="ＭＳ 明朝" w:ascii="Candara" w:hAnsi="Candara" w:eastAsiaTheme="minorEastAsia"/>
          <w:b/>
        </w:rPr>
        <w:t>PRIVATO: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rFonts w:ascii="Candara" w:hAnsi="Candara" w:eastAsia="ＭＳ 明朝" w:eastAsiaTheme="minorEastAsia"/>
        </w:rPr>
      </w:pPr>
      <w:r>
        <w:rPr>
          <w:rFonts w:eastAsia="ＭＳ 明朝" w:ascii="Candara" w:hAnsi="Candara" w:eastAsiaTheme="minorEastAsia"/>
        </w:rPr>
        <w:t>INDIRIZZO/CAP/CITTA’/PROV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>
          <w:rFonts w:ascii="Candara" w:hAnsi="Candara" w:eastAsia="ＭＳ 明朝" w:eastAsiaTheme="minorEastAsia"/>
        </w:rPr>
      </w:pPr>
      <w:r>
        <w:rPr>
          <w:rFonts w:eastAsia="ＭＳ 明朝" w:ascii="Candara" w:hAnsi="Candara" w:eastAsiaTheme="minorEastAsia"/>
        </w:rPr>
        <w:t>CELLULARE</w:t>
        <w:tab/>
        <w:tab/>
        <w:tab/>
        <w:tab/>
        <w:tab/>
        <w:t>TEL</w:t>
        <w:tab/>
        <w:tab/>
        <w:tab/>
        <w:tab/>
        <w:tab/>
        <w:t>EMAIL</w:t>
        <w:tab/>
        <w:tab/>
        <w:tab/>
        <w:tab/>
        <w:tab/>
      </w:r>
    </w:p>
    <w:p>
      <w:pPr>
        <w:pStyle w:val="Normal"/>
        <w:widowControl w:val="false"/>
        <w:rPr>
          <w:rFonts w:ascii="Candara" w:hAnsi="Candara" w:eastAsia="ＭＳ 明朝" w:cs="Trebuchet MS" w:eastAsiaTheme="minorEastAsia"/>
          <w:b/>
          <w:b/>
          <w:bCs/>
          <w:i/>
          <w:i/>
          <w:iCs/>
          <w:color w:val="008080"/>
          <w:sz w:val="12"/>
          <w:szCs w:val="12"/>
          <w:lang w:val="en-US"/>
        </w:rPr>
      </w:pPr>
      <w:r>
        <w:rPr>
          <w:rFonts w:eastAsia="ＭＳ 明朝" w:cs="Trebuchet MS" w:eastAsiaTheme="minorEastAsia" w:ascii="Candara" w:hAnsi="Candara"/>
          <w:b/>
          <w:bCs/>
          <w:i/>
          <w:iCs/>
          <w:color w:val="008080"/>
          <w:sz w:val="12"/>
          <w:szCs w:val="12"/>
          <w:lang w:val="en-US"/>
        </w:rPr>
      </w:r>
    </w:p>
    <w:p>
      <w:pPr>
        <w:pStyle w:val="Normal"/>
        <w:widowControl w:val="false"/>
        <w:rPr>
          <w:rFonts w:ascii="Candara" w:hAnsi="Candara" w:eastAsia="ＭＳ 明朝" w:cs="Trebuchet MS" w:eastAsiaTheme="minorEastAsia"/>
          <w:b/>
          <w:b/>
          <w:bCs/>
          <w:i/>
          <w:i/>
          <w:iCs/>
          <w:color w:val="008080"/>
          <w:sz w:val="12"/>
          <w:szCs w:val="12"/>
          <w:lang w:val="en-US"/>
        </w:rPr>
      </w:pPr>
      <w:r>
        <w:rPr>
          <w:rFonts w:eastAsia="ＭＳ 明朝" w:cs="Trebuchet MS" w:eastAsiaTheme="minorEastAsia" w:ascii="Candara" w:hAnsi="Candara"/>
          <w:b/>
          <w:bCs/>
          <w:i/>
          <w:iCs/>
          <w:color w:val="008080"/>
          <w:sz w:val="12"/>
          <w:szCs w:val="12"/>
          <w:lang w:val="en-US"/>
        </w:rPr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ndara" w:hAnsi="Candara" w:eastAsia="ＭＳ 明朝" w:cs="Calibri" w:eastAsiaTheme="minorEastAsia"/>
          <w:sz w:val="20"/>
          <w:szCs w:val="30"/>
        </w:rPr>
      </w:pPr>
      <w:r>
        <w:rPr>
          <w:rFonts w:eastAsia="ＭＳ 明朝" w:cs="Calibri" w:ascii="Candara" w:hAnsi="Candara" w:eastAsiaTheme="minorEastAsia"/>
          <w:b/>
          <w:bCs/>
          <w:color w:val="0E6E6D"/>
          <w:sz w:val="28"/>
          <w:szCs w:val="42"/>
        </w:rPr>
        <w:t>INFORMATIVA PRIVACY</w:t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ndara" w:hAnsi="Candara" w:eastAsia="ＭＳ 明朝" w:cs="Calibri" w:eastAsiaTheme="minorEastAsia"/>
          <w:sz w:val="16"/>
          <w:szCs w:val="16"/>
        </w:rPr>
      </w:pPr>
      <w:r>
        <w:rPr>
          <w:rFonts w:eastAsia="ＭＳ 明朝" w:cs="Candara" w:ascii="Candara" w:hAnsi="Candara" w:eastAsiaTheme="minorEastAsia"/>
          <w:i/>
          <w:iCs/>
          <w:sz w:val="16"/>
          <w:szCs w:val="16"/>
        </w:rPr>
        <w:t xml:space="preserve">Informativa ai sensi del D.Lgs 30/06/2003 n° 196": i Suoi dati personali fornitici nella presente occasione saranno oggetto di trattamento informatico e manuale, al fine di documentare la Sua partecipazione a Congressi, Eventi, Meeting, Manifestazioni in genere organizzati da Ad Arte Srl ed AMRER Onlus e a trattamenti derivanti da obblighi di legge. Essi saranno comunicati a fornitori e soggetti diversi che concorrono o partecipano a vario titolo alla manifestazione, nonché alle competenti Autorità secondo le prescrizioni di Legge e saranno utilizzati per l’invio della Newsletter periodica che la aggiornerà sugli eventi di suo interesse organizzati da Ad Arte e AMRER Onlus- </w:t>
      </w:r>
      <w:r>
        <w:rPr>
          <w:rFonts w:eastAsia="ＭＳ 明朝" w:cs="Candara" w:ascii="Candara" w:hAnsi="Candara" w:eastAsiaTheme="minorEastAsia"/>
          <w:b/>
          <w:bCs/>
          <w:i/>
          <w:iCs/>
          <w:sz w:val="16"/>
          <w:szCs w:val="16"/>
        </w:rPr>
        <w:t>Il conferimento dati, a tali fini, è obbligatorio ed essenziale per la Sua partecipazione al Congresso, in difetto Le sarà preclusa la partecipazione</w:t>
      </w:r>
      <w:r>
        <w:rPr>
          <w:rFonts w:eastAsia="ＭＳ 明朝" w:cs="Candara" w:ascii="Candara" w:hAnsi="Candara" w:eastAsiaTheme="minorEastAsia"/>
          <w:i/>
          <w:iCs/>
          <w:sz w:val="16"/>
          <w:szCs w:val="16"/>
        </w:rPr>
        <w:t>. Titolare dei dati sono Ad Arte Srl – Via M. D'Azeglio 51 2 – 40123 Bologna e AMRER Onlus Via Gandusio, 12 - 40128 Bologna. A Lei competono tutti i diritti previsti dal Titolo II del D. Lgs 30/06/2003 n° 196. La firma apposta sulla modulistica predisposta per il Congresso (scheda iscrizione, moduli sponsor e moduli relatori, ecc) costituisce presa d'atto della presente Informativa e dei diritti di cui sopra e consente il trattamento dei dati personali e la loro comunicazione per le finalità sopra indicate</w:t>
      </w:r>
      <w:r>
        <w:rPr>
          <w:rFonts w:eastAsia="ＭＳ 明朝" w:cs="Calibri" w:ascii="Candara" w:hAnsi="Candara" w:eastAsiaTheme="minorEastAsia"/>
          <w:i/>
          <w:iCs/>
          <w:sz w:val="16"/>
          <w:szCs w:val="16"/>
        </w:rPr>
        <w:t> </w:t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ndara" w:hAnsi="Candara" w:eastAsia="ＭＳ 明朝" w:cs="Calibri" w:eastAsiaTheme="minorEastAsia"/>
          <w:color w:val="1D1D1D"/>
          <w:sz w:val="18"/>
          <w:szCs w:val="18"/>
        </w:rPr>
      </w:pPr>
      <w:r>
        <w:rPr>
          <w:rFonts w:eastAsia="Wingdings 2" w:cs="Wingdings 2" w:ascii="Wingdings 2" w:hAnsi="Wingdings 2"/>
          <w:sz w:val="18"/>
          <w:szCs w:val="18"/>
        </w:rPr>
        <w:t></w:t>
      </w:r>
      <w:r>
        <w:rPr>
          <w:rFonts w:eastAsia="ＭＳ 明朝" w:cs="Calibri" w:ascii="Candara" w:hAnsi="Candara" w:eastAsiaTheme="minorEastAsia"/>
          <w:sz w:val="18"/>
          <w:szCs w:val="18"/>
        </w:rPr>
        <w:t> </w:t>
      </w:r>
      <w:r>
        <w:rPr>
          <w:rFonts w:eastAsia="ＭＳ 明朝" w:cs="Calibri" w:ascii="Candara" w:hAnsi="Candara" w:eastAsiaTheme="minorEastAsia"/>
          <w:color w:val="1D1D1D"/>
          <w:sz w:val="18"/>
          <w:szCs w:val="18"/>
        </w:rPr>
        <w:t xml:space="preserve">Autorizzo il trattamento dei miei dati personali ai sensi del D.Lvo 196-30/06/2003 sulla privacy con riferimento all'informativa di cui sopra e l’invio della Newsletter di Ad Arte. </w:t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ndara" w:hAnsi="Candara" w:eastAsia="ＭＳ 明朝" w:cs="Calibri" w:eastAsiaTheme="minorEastAsia"/>
          <w:color w:val="1D1D1D"/>
          <w:sz w:val="18"/>
          <w:szCs w:val="18"/>
        </w:rPr>
      </w:pPr>
      <w:r>
        <w:rPr>
          <w:rFonts w:eastAsia="Wingdings 2" w:cs="Wingdings 2" w:ascii="Wingdings 2" w:hAnsi="Wingdings 2"/>
          <w:sz w:val="18"/>
          <w:szCs w:val="18"/>
        </w:rPr>
        <w:t></w:t>
      </w:r>
      <w:r>
        <w:rPr>
          <w:rFonts w:eastAsia="ＭＳ 明朝" w:ascii="Candara" w:hAnsi="Candara" w:eastAsiaTheme="minorEastAsia"/>
          <w:sz w:val="18"/>
          <w:szCs w:val="18"/>
        </w:rPr>
        <w:t xml:space="preserve"> </w:t>
      </w:r>
      <w:r>
        <w:rPr>
          <w:rFonts w:eastAsia="ＭＳ 明朝" w:cs="Calibri" w:ascii="Candara" w:hAnsi="Candara" w:eastAsiaTheme="minorEastAsia"/>
          <w:color w:val="1D1D1D"/>
          <w:sz w:val="18"/>
          <w:szCs w:val="18"/>
        </w:rPr>
        <w:t xml:space="preserve">Autorizzo il trattamento dei miei dati personali ai sensi del D.Lvo 196-30/06/2003 sulla privacy con riferimento all'informativa di cui sopra e l’invio della Newsletter di AMRER Onlus - Associazione Malati Reumatici Emilia Romagna Via Gandusio, 12 - 40128 Bologna </w:t>
      </w:r>
    </w:p>
    <w:p>
      <w:pPr>
        <w:pStyle w:val="Normal"/>
        <w:widowControl w:val="false"/>
        <w:rPr>
          <w:rFonts w:ascii="Candara" w:hAnsi="Candara" w:eastAsia="ＭＳ 明朝" w:cs="Calibri" w:eastAsiaTheme="minorEastAsia"/>
          <w:color w:val="1D1D1D"/>
          <w:sz w:val="18"/>
          <w:szCs w:val="26"/>
        </w:rPr>
      </w:pPr>
      <w:r>
        <w:rPr>
          <w:rFonts w:eastAsia="ＭＳ 明朝" w:cs="Calibri" w:eastAsiaTheme="minorEastAsia" w:ascii="Candara" w:hAnsi="Candara"/>
          <w:color w:val="1D1D1D"/>
          <w:sz w:val="18"/>
          <w:szCs w:val="26"/>
        </w:rPr>
      </w:r>
    </w:p>
    <w:p>
      <w:pPr>
        <w:pStyle w:val="Normal"/>
        <w:rPr/>
      </w:pPr>
      <w:r>
        <w:rPr>
          <w:rFonts w:eastAsia="ＭＳ 明朝" w:ascii="Candara" w:hAnsi="Candara" w:eastAsiaTheme="minorEastAsia"/>
        </w:rPr>
        <w:t>DATA</w:t>
        <w:tab/>
        <w:tab/>
        <w:tab/>
        <w:tab/>
        <w:tab/>
        <w:t>FIRMA</w:t>
        <w:tab/>
        <w:tab/>
        <w:tab/>
        <w:tab/>
        <w:tab/>
        <w:tab/>
        <w:tab/>
        <w:tab/>
        <w:tab/>
        <w:tab/>
      </w:r>
    </w:p>
    <w:sectPr>
      <w:headerReference w:type="default" r:id="rId3"/>
      <w:footerReference w:type="default" r:id="rId4"/>
      <w:type w:val="nextPage"/>
      <w:pgSz w:w="11906" w:h="16838"/>
      <w:pgMar w:left="794" w:right="794" w:header="665" w:top="2055" w:footer="665" w:bottom="1447" w:gutter="0"/>
      <w:pgBorders w:display="allPages" w:offsetFrom="text">
        <w:top w:val="single" w:sz="18" w:space="0" w:color="008080"/>
        <w:left w:val="single" w:sz="18" w:space="6" w:color="008080"/>
        <w:bottom w:val="single" w:sz="18" w:space="0" w:color="008080"/>
        <w:right w:val="single" w:sz="18" w:space="6" w:color="008080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andara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jc w:val="center"/>
      <w:rPr>
        <w:rFonts w:ascii="Calibri" w:hAnsi="Calibri" w:eastAsia="ＭＳ 明朝" w:cs="Times" w:asciiTheme="majorHAnsi" w:eastAsiaTheme="minorEastAsia" w:hAnsiTheme="majorHAnsi"/>
        <w:color w:val="008080"/>
        <w:sz w:val="20"/>
        <w:szCs w:val="20"/>
      </w:rPr>
    </w:pPr>
    <w:r>
      <w:rPr>
        <w:rFonts w:eastAsia="ＭＳ 明朝" w:cs="Times" w:eastAsiaTheme="minorEastAsia"/>
        <w:color w:val="008080"/>
        <w:sz w:val="20"/>
        <w:szCs w:val="20"/>
      </w:rPr>
      <w:t>Segreteria Organizzativa</w:t>
    </w:r>
  </w:p>
  <w:p>
    <w:pPr>
      <w:pStyle w:val="Normal"/>
      <w:widowControl w:val="false"/>
      <w:jc w:val="center"/>
      <w:rPr>
        <w:rFonts w:ascii="Calibri" w:hAnsi="Calibri" w:cs="Calibri" w:asciiTheme="majorHAnsi" w:hAnsiTheme="majorHAnsi"/>
        <w:sz w:val="20"/>
        <w:szCs w:val="20"/>
      </w:rPr>
    </w:pPr>
    <w:r>
      <w:rPr/>
      <w:drawing>
        <wp:inline distT="0" distB="12700" distL="0" distR="0">
          <wp:extent cx="408940" cy="140335"/>
          <wp:effectExtent l="0" t="0" r="0" b="0"/>
          <wp:docPr id="3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14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sz w:val="20"/>
        <w:szCs w:val="20"/>
      </w:rPr>
      <w:t xml:space="preserve"> </w:t>
    </w:r>
  </w:p>
  <w:p>
    <w:pPr>
      <w:pStyle w:val="Normal"/>
      <w:widowControl w:val="false"/>
      <w:jc w:val="center"/>
      <w:rPr/>
    </w:pPr>
    <w:r>
      <w:rPr>
        <w:rFonts w:cs="Calibri"/>
        <w:sz w:val="20"/>
        <w:szCs w:val="20"/>
      </w:rPr>
      <w:t xml:space="preserve">Tel. 051/19936166  Fax 051/19936170  email: amrer@adarteventi.com    </w:t>
    </w:r>
    <w:hyperlink r:id="rId2">
      <w:r>
        <w:rPr>
          <w:rStyle w:val="CollegamentoInternet"/>
          <w:rFonts w:cs="Calibri"/>
          <w:sz w:val="20"/>
          <w:szCs w:val="20"/>
        </w:rPr>
        <w:t>www.adarteventi.com</w:t>
      </w:r>
    </w:hyperlink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Normal"/>
      <w:jc w:val="center"/>
      <w:rPr>
        <w:rFonts w:ascii="Candara" w:hAnsi="Candara"/>
        <w:b/>
        <w:b/>
        <w:sz w:val="40"/>
        <w:szCs w:val="40"/>
      </w:rPr>
    </w:pPr>
    <w:r>
      <w:rPr>
        <w:rFonts w:ascii="Candara" w:hAnsi="Candara"/>
        <w:b/>
        <w:sz w:val="36"/>
        <w:szCs w:val="36"/>
      </w:rPr>
      <w:t>ARTRITE REUMATOIDE, ARTRITE PSORIASICA E ALTRE SPONDILOARTOPATIE</w:t>
    </w:r>
  </w:p>
  <w:p>
    <w:pPr>
      <w:pStyle w:val="Normal"/>
      <w:jc w:val="center"/>
      <w:rPr>
        <w:rFonts w:ascii="Candara" w:hAnsi="Candara"/>
        <w:i/>
        <w:i/>
        <w:sz w:val="32"/>
        <w:szCs w:val="32"/>
      </w:rPr>
    </w:pPr>
    <w:r>
      <w:rPr>
        <w:rFonts w:cs="Calibri" w:ascii="Candara" w:hAnsi="Candara"/>
        <w:sz w:val="32"/>
        <w:szCs w:val="32"/>
      </w:rPr>
      <w:t>Bologna, 29 ottobre 2016</w:t>
    </w:r>
  </w:p>
</w:hdr>
</file>

<file path=word/settings.xml><?xml version="1.0" encoding="utf-8"?>
<w:settings xmlns:w="http://schemas.openxmlformats.org/wordprocessingml/2006/main">
  <w:zoom w:percent="150"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Verdana" w:eastAsiaTheme="minorEastAsia"/>
        <w:lang w:val="it-IT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72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eastAsia="Cambria" w:eastAsiaTheme="minorHAnsi" w:ascii="Calibri" w:hAnsi="Calibri" w:cs="Verdana"/>
      <w:color w:val="auto"/>
      <w:sz w:val="22"/>
      <w:szCs w:val="22"/>
      <w:lang w:val="it-IT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8479e"/>
    <w:rPr>
      <w:rFonts w:eastAsia="Cambria" w:eastAsiaTheme="minorHAnsi"/>
      <w:sz w:val="22"/>
      <w:szCs w:val="22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8479e"/>
    <w:rPr>
      <w:rFonts w:eastAsia="Cambria" w:eastAsiaTheme="minorHAnsi"/>
      <w:sz w:val="22"/>
      <w:szCs w:val="2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8479e"/>
    <w:rPr>
      <w:rFonts w:ascii="Lucida Grande" w:hAnsi="Lucida Grande" w:eastAsia="Cambria" w:cs="Lucida Grande" w:eastAsiaTheme="minorHAnsi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/>
    <w:rsid w:val="00a84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e745b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Intestazione"/>
    <w:basedOn w:val="Normal"/>
    <w:link w:val="IntestazioneCarattere"/>
    <w:uiPriority w:val="99"/>
    <w:unhideWhenUsed/>
    <w:rsid w:val="00a8479e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a8479e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8479e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6b430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ee7c26"/>
    <w:pPr>
      <w:widowControl/>
      <w:bidi w:val="0"/>
      <w:jc w:val="left"/>
    </w:pPr>
    <w:rPr>
      <w:rFonts w:eastAsia="Cambria" w:ascii="Calibri" w:hAnsi="Calibri" w:cs="Verdana"/>
      <w:color w:val="auto"/>
      <w:sz w:val="22"/>
      <w:szCs w:val="22"/>
      <w:lang w:val="it-IT" w:eastAsia="ja-JP" w:bidi="ar-SA"/>
    </w:rPr>
  </w:style>
  <w:style w:type="paragraph" w:styleId="NormalWeb">
    <w:name w:val="Normal (Web)"/>
    <w:basedOn w:val="Normal"/>
    <w:uiPriority w:val="99"/>
    <w:unhideWhenUsed/>
    <w:qFormat/>
    <w:rsid w:val="00970a6e"/>
    <w:pPr>
      <w:spacing w:beforeAutospacing="1" w:afterAutospacing="1"/>
    </w:pPr>
    <w:rPr>
      <w:rFonts w:ascii="Times" w:hAnsi="Times" w:eastAsia="ＭＳ 明朝" w:cs="Times New Roman" w:eastAsiaTheme="minorEastAsia"/>
      <w:sz w:val="20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rer@adarteventi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darteventi.com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C53231-8A7E-F740-9A24-93B9E757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LibreOffice/5.0.4.2$Windows_X86_64 LibreOffice_project/2b9802c1994aa0b7dc6079e128979269cf95bc78</Application>
  <Paragraphs>5</Paragraphs>
  <Company>Ad Arte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2014-06-27T12:20:00Z</dcterms:created>
  <dc:creator>Ad Arte Chiara Ramponi</dc:creator>
  <dc:language>it-IT</dc:language>
  <cp:lastModifiedBy>Segreteria1</cp:lastModifiedBy>
  <cp:lastPrinted>2014-11-10T15:36:00Z</cp:lastPrinted>
  <dcterms:modified xsi:type="dcterms:W3CDTF">2016-10-03T14:44:00Z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 Arte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